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B736A" w14:textId="4E588535" w:rsidR="009D1750" w:rsidRPr="00A266B3" w:rsidRDefault="00310008">
      <w:pPr>
        <w:rPr>
          <w:b/>
          <w:bCs/>
        </w:rPr>
      </w:pPr>
      <w:r w:rsidRPr="00A266B3">
        <w:rPr>
          <w:b/>
          <w:bCs/>
        </w:rPr>
        <w:t xml:space="preserve">CHWC </w:t>
      </w:r>
      <w:proofErr w:type="gramStart"/>
      <w:r w:rsidRPr="00A266B3">
        <w:rPr>
          <w:b/>
          <w:bCs/>
        </w:rPr>
        <w:t>North West</w:t>
      </w:r>
      <w:proofErr w:type="gramEnd"/>
      <w:r w:rsidRPr="00A266B3">
        <w:rPr>
          <w:b/>
          <w:bCs/>
        </w:rPr>
        <w:t xml:space="preserve"> Spain Tour 2025 Report</w:t>
      </w:r>
    </w:p>
    <w:p w14:paraId="1DBC0CD1" w14:textId="77777777" w:rsidR="0052248C" w:rsidRDefault="0052248C"/>
    <w:p w14:paraId="0D98D170" w14:textId="5D691414" w:rsidR="0052248C" w:rsidRDefault="0052248C">
      <w:r>
        <w:rPr>
          <w:noProof/>
        </w:rPr>
        <w:drawing>
          <wp:inline distT="0" distB="0" distL="0" distR="0" wp14:anchorId="6B43C345" wp14:editId="04CA67C1">
            <wp:extent cx="5223435" cy="3476850"/>
            <wp:effectExtent l="0" t="0" r="0" b="3175"/>
            <wp:docPr id="1553770419" name="Picture 12"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70419" name="Picture 12" descr="A group of people standing together&#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5298466" cy="3526793"/>
                    </a:xfrm>
                    <a:prstGeom prst="rect">
                      <a:avLst/>
                    </a:prstGeom>
                  </pic:spPr>
                </pic:pic>
              </a:graphicData>
            </a:graphic>
          </wp:inline>
        </w:drawing>
      </w:r>
    </w:p>
    <w:p w14:paraId="4E8CF217" w14:textId="6AD192A4" w:rsidR="0052248C" w:rsidRDefault="0052248C"/>
    <w:p w14:paraId="211E0EA2" w14:textId="77777777" w:rsidR="00310008" w:rsidRDefault="00310008"/>
    <w:p w14:paraId="1AB2543D" w14:textId="34237F63" w:rsidR="00310008" w:rsidRDefault="00310008" w:rsidP="00F03133">
      <w:pPr>
        <w:jc w:val="both"/>
      </w:pPr>
      <w:r>
        <w:t>Twenty club members</w:t>
      </w:r>
      <w:r w:rsidR="005F5D41">
        <w:t xml:space="preserve"> and friends</w:t>
      </w:r>
      <w:r>
        <w:t xml:space="preserve"> joined our ambitious tour to </w:t>
      </w:r>
      <w:proofErr w:type="gramStart"/>
      <w:r>
        <w:t>North West</w:t>
      </w:r>
      <w:proofErr w:type="gramEnd"/>
      <w:r>
        <w:t xml:space="preserve"> Spain visiting the Ribeira Sacra, Bierzo and Rias Baixas. These regions are all </w:t>
      </w:r>
      <w:r w:rsidR="00351695" w:rsidRPr="00F03133">
        <w:t>steeped</w:t>
      </w:r>
      <w:r w:rsidRPr="00F03133">
        <w:t xml:space="preserve"> </w:t>
      </w:r>
      <w:r>
        <w:t xml:space="preserve">in wine making history but had become largely ignored until the late 1990’s when iconic winemakers like Jose Palacios and Raul Perez began projects in these regions. Big names in Spanish </w:t>
      </w:r>
      <w:r w:rsidRPr="00F03133">
        <w:t xml:space="preserve">winemaking </w:t>
      </w:r>
      <w:r w:rsidR="00C86347" w:rsidRPr="00F03133">
        <w:t xml:space="preserve">quickly </w:t>
      </w:r>
      <w:r w:rsidR="00C86347">
        <w:t>followed including</w:t>
      </w:r>
      <w:r>
        <w:t xml:space="preserve"> La Rioja Alta and</w:t>
      </w:r>
      <w:r w:rsidR="00C86347">
        <w:t xml:space="preserve"> more recently</w:t>
      </w:r>
      <w:r>
        <w:t xml:space="preserve"> Vega </w:t>
      </w:r>
      <w:proofErr w:type="spellStart"/>
      <w:r>
        <w:t>Sicillia</w:t>
      </w:r>
      <w:proofErr w:type="spellEnd"/>
      <w:r>
        <w:t xml:space="preserve">. During this trip we visited some of the most prestigious wineries in each region, the majority </w:t>
      </w:r>
      <w:r w:rsidR="00C86347">
        <w:t>are</w:t>
      </w:r>
      <w:r>
        <w:t xml:space="preserve"> still </w:t>
      </w:r>
      <w:r w:rsidR="00F24258">
        <w:t>small,</w:t>
      </w:r>
      <w:r w:rsidR="007A3ADC">
        <w:t xml:space="preserve"> but their knowledge and enthusiasm captivated us all.</w:t>
      </w:r>
      <w:r w:rsidR="00C86347">
        <w:t xml:space="preserve"> Experimentation</w:t>
      </w:r>
      <w:r w:rsidR="007A3ADC">
        <w:t xml:space="preserve"> </w:t>
      </w:r>
      <w:r w:rsidR="00351695" w:rsidRPr="00F03133">
        <w:t>with</w:t>
      </w:r>
      <w:r w:rsidR="00C86347" w:rsidRPr="00F03133">
        <w:t xml:space="preserve"> </w:t>
      </w:r>
      <w:r w:rsidR="00C86347">
        <w:t xml:space="preserve">wine making techniques to develop their own styles is common which allowed us to taste wines of the same grape variety, vineyard and year made differently, for example with or without malolactic fermentation. </w:t>
      </w:r>
      <w:r w:rsidR="007A3ADC">
        <w:t>The tour also included many gastronomic experience</w:t>
      </w:r>
      <w:r w:rsidR="007A3ADC" w:rsidRPr="00F03133">
        <w:t>s</w:t>
      </w:r>
      <w:r w:rsidR="00351695" w:rsidRPr="00F03133">
        <w:t>:</w:t>
      </w:r>
      <w:r w:rsidR="007A3ADC" w:rsidRPr="00F03133">
        <w:t xml:space="preserve"> </w:t>
      </w:r>
      <w:r w:rsidR="00BE44EF">
        <w:t xml:space="preserve">breads, </w:t>
      </w:r>
      <w:r w:rsidR="007A3ADC">
        <w:t>hams</w:t>
      </w:r>
      <w:r w:rsidR="00C86347">
        <w:t>, salamis,</w:t>
      </w:r>
      <w:r w:rsidR="007A3ADC">
        <w:t xml:space="preserve"> cheeses, </w:t>
      </w:r>
      <w:r w:rsidR="009C64BE">
        <w:t xml:space="preserve">empanadas, </w:t>
      </w:r>
      <w:r w:rsidR="00E71BA5">
        <w:t xml:space="preserve">tomatoes of perfect ripeness prepared in different ways, </w:t>
      </w:r>
      <w:r w:rsidR="009C64BE">
        <w:t xml:space="preserve">croquetas, </w:t>
      </w:r>
      <w:r w:rsidR="007A3ADC">
        <w:t>seafood</w:t>
      </w:r>
      <w:r w:rsidR="00E71BA5">
        <w:t xml:space="preserve"> of many forms</w:t>
      </w:r>
      <w:r w:rsidR="007A3ADC">
        <w:t>, including fresh clams cooked on an open pine needle fire</w:t>
      </w:r>
      <w:r w:rsidR="00351695">
        <w:t xml:space="preserve"> (see picture)</w:t>
      </w:r>
      <w:r w:rsidR="00E71BA5">
        <w:t xml:space="preserve"> and</w:t>
      </w:r>
      <w:r w:rsidR="007A3ADC">
        <w:t xml:space="preserve"> delicious slow cooked meats</w:t>
      </w:r>
      <w:r w:rsidR="00C86347">
        <w:t>.</w:t>
      </w:r>
    </w:p>
    <w:p w14:paraId="0F5FEAF5" w14:textId="77777777" w:rsidR="00BE44EF" w:rsidRDefault="00BE44EF" w:rsidP="00F03133">
      <w:pPr>
        <w:jc w:val="both"/>
      </w:pPr>
    </w:p>
    <w:p w14:paraId="7E264BA2" w14:textId="2921AD19" w:rsidR="00BE44EF" w:rsidRDefault="00BE44EF" w:rsidP="00F03133">
      <w:pPr>
        <w:jc w:val="both"/>
      </w:pPr>
      <w:r>
        <w:t xml:space="preserve">The geography and scenery </w:t>
      </w:r>
      <w:r w:rsidR="00892291">
        <w:t>are</w:t>
      </w:r>
      <w:r>
        <w:t xml:space="preserve"> dramatic. O</w:t>
      </w:r>
      <w:r w:rsidR="009C64BE">
        <w:t>n our way to Ponferrada</w:t>
      </w:r>
      <w:r w:rsidR="00892291">
        <w:t>,</w:t>
      </w:r>
      <w:r w:rsidR="009C64BE">
        <w:t xml:space="preserve"> our first base, we stopped</w:t>
      </w:r>
      <w:r>
        <w:t xml:space="preserve"> in Ribeira Sacra which has high mountain ranges separated by dramatic river gorges. Our first visit </w:t>
      </w:r>
      <w:r w:rsidR="009C64BE">
        <w:t xml:space="preserve">of the trip </w:t>
      </w:r>
      <w:r>
        <w:t xml:space="preserve">was to </w:t>
      </w:r>
      <w:r w:rsidRPr="00BE44EF">
        <w:t xml:space="preserve">Bodegas </w:t>
      </w:r>
      <w:proofErr w:type="spellStart"/>
      <w:r w:rsidRPr="00BE44EF">
        <w:t>Algueira</w:t>
      </w:r>
      <w:proofErr w:type="spellEnd"/>
      <w:r>
        <w:t xml:space="preserve">. Their vineyards are on steeply sloped terraces which we were able to experience </w:t>
      </w:r>
      <w:proofErr w:type="gramStart"/>
      <w:r w:rsidR="009C64BE">
        <w:t>close up</w:t>
      </w:r>
      <w:proofErr w:type="gramEnd"/>
      <w:r w:rsidR="009C64BE">
        <w:t xml:space="preserve"> </w:t>
      </w:r>
      <w:r>
        <w:t xml:space="preserve">during a </w:t>
      </w:r>
      <w:r w:rsidR="00E71BA5">
        <w:t xml:space="preserve">river Sil </w:t>
      </w:r>
      <w:r>
        <w:t>cruise</w:t>
      </w:r>
      <w:r w:rsidR="00E71BA5">
        <w:t xml:space="preserve"> </w:t>
      </w:r>
      <w:r>
        <w:t>on their boat.</w:t>
      </w:r>
    </w:p>
    <w:p w14:paraId="60EC5BF4" w14:textId="74CF148A" w:rsidR="0052248C" w:rsidRDefault="0052248C">
      <w:r>
        <w:rPr>
          <w:noProof/>
        </w:rPr>
        <w:lastRenderedPageBreak/>
        <w:drawing>
          <wp:inline distT="0" distB="0" distL="0" distR="0" wp14:anchorId="188E935B" wp14:editId="60CC2747">
            <wp:extent cx="2587812" cy="1940859"/>
            <wp:effectExtent l="0" t="0" r="3175" b="2540"/>
            <wp:docPr id="1889153050" name="Picture 2" descr="A green hills with trees and bus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153050" name="Picture 2" descr="A green hills with trees and bushe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99902" cy="1949926"/>
                    </a:xfrm>
                    <a:prstGeom prst="rect">
                      <a:avLst/>
                    </a:prstGeom>
                  </pic:spPr>
                </pic:pic>
              </a:graphicData>
            </a:graphic>
          </wp:inline>
        </w:drawing>
      </w:r>
      <w:r>
        <w:rPr>
          <w:noProof/>
        </w:rPr>
        <w:drawing>
          <wp:inline distT="0" distB="0" distL="0" distR="0" wp14:anchorId="4753E90B" wp14:editId="64543967">
            <wp:extent cx="2910335" cy="1940224"/>
            <wp:effectExtent l="0" t="0" r="0" b="3175"/>
            <wp:docPr id="851512345" name="Picture 7" descr="A group of people sitting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12345" name="Picture 7" descr="A group of people sitting at a table&#10;&#10;AI-generated content may be incorrect."/>
                    <pic:cNvPicPr/>
                  </pic:nvPicPr>
                  <pic:blipFill>
                    <a:blip r:embed="rId6">
                      <a:extLst>
                        <a:ext uri="{28A0092B-C50C-407E-A947-70E740481C1C}">
                          <a14:useLocalDpi xmlns:a14="http://schemas.microsoft.com/office/drawing/2010/main" val="0"/>
                        </a:ext>
                      </a:extLst>
                    </a:blip>
                    <a:stretch>
                      <a:fillRect/>
                    </a:stretch>
                  </pic:blipFill>
                  <pic:spPr>
                    <a:xfrm>
                      <a:off x="0" y="0"/>
                      <a:ext cx="2997999" cy="1998667"/>
                    </a:xfrm>
                    <a:prstGeom prst="rect">
                      <a:avLst/>
                    </a:prstGeom>
                  </pic:spPr>
                </pic:pic>
              </a:graphicData>
            </a:graphic>
          </wp:inline>
        </w:drawing>
      </w:r>
    </w:p>
    <w:p w14:paraId="3BE0BD2C" w14:textId="77777777" w:rsidR="00BE44EF" w:rsidRDefault="00BE44EF"/>
    <w:p w14:paraId="448A3323" w14:textId="73B0F335" w:rsidR="00BE44EF" w:rsidRDefault="00BE44EF" w:rsidP="00F03133">
      <w:pPr>
        <w:jc w:val="both"/>
      </w:pPr>
      <w:r>
        <w:t>We spent the next day in the very trendy Bierzo region which specialises in fresh red wines</w:t>
      </w:r>
      <w:r w:rsidR="00E71BA5">
        <w:t>,</w:t>
      </w:r>
      <w:r>
        <w:t xml:space="preserve"> made from the Mencia grape</w:t>
      </w:r>
      <w:r w:rsidR="00E71BA5">
        <w:t>,</w:t>
      </w:r>
      <w:r w:rsidR="00B073E1">
        <w:t xml:space="preserve"> and delicious </w:t>
      </w:r>
      <w:proofErr w:type="spellStart"/>
      <w:r w:rsidR="00B073E1">
        <w:t>Godello</w:t>
      </w:r>
      <w:proofErr w:type="spellEnd"/>
      <w:r w:rsidR="00B073E1">
        <w:t xml:space="preserve"> white wines</w:t>
      </w:r>
      <w:r>
        <w:t>. Our two winery visits wer</w:t>
      </w:r>
      <w:r w:rsidR="009C64BE">
        <w:t>e</w:t>
      </w:r>
      <w:r>
        <w:t xml:space="preserve"> </w:t>
      </w:r>
      <w:proofErr w:type="gramStart"/>
      <w:r>
        <w:t>contrasting</w:t>
      </w:r>
      <w:r w:rsidR="00351695">
        <w:t>;</w:t>
      </w:r>
      <w:proofErr w:type="gramEnd"/>
      <w:r w:rsidR="00351695">
        <w:t xml:space="preserve"> first</w:t>
      </w:r>
      <w:r w:rsidR="009C64BE">
        <w:t xml:space="preserve"> </w:t>
      </w:r>
      <w:r w:rsidR="009C64BE" w:rsidRPr="009C64BE">
        <w:t xml:space="preserve">Castro Ventosa, the oldest winery in the region, </w:t>
      </w:r>
      <w:r w:rsidR="009C64BE">
        <w:t>followed by</w:t>
      </w:r>
      <w:r w:rsidR="009C64BE" w:rsidRPr="009C64BE">
        <w:t xml:space="preserve"> </w:t>
      </w:r>
      <w:proofErr w:type="spellStart"/>
      <w:r w:rsidR="009C64BE" w:rsidRPr="009C64BE">
        <w:t>Demencia</w:t>
      </w:r>
      <w:proofErr w:type="spellEnd"/>
      <w:r w:rsidR="009C64BE" w:rsidRPr="009C64BE">
        <w:t xml:space="preserve">, a </w:t>
      </w:r>
      <w:r w:rsidR="00F24258">
        <w:t>single-handed</w:t>
      </w:r>
      <w:r w:rsidR="009C64BE" w:rsidRPr="009C64BE">
        <w:t xml:space="preserve"> winery known for its "garage wines" / "</w:t>
      </w:r>
      <w:proofErr w:type="spellStart"/>
      <w:r w:rsidR="009C64BE" w:rsidRPr="009C64BE">
        <w:t>garagistes</w:t>
      </w:r>
      <w:proofErr w:type="spellEnd"/>
      <w:r w:rsidR="005F5D41">
        <w:t>”</w:t>
      </w:r>
      <w:r w:rsidR="009C64BE">
        <w:t xml:space="preserve">. So much passion for the land and </w:t>
      </w:r>
      <w:r w:rsidR="00162C83">
        <w:t>its restoration based on</w:t>
      </w:r>
      <w:r w:rsidR="009C64BE">
        <w:t xml:space="preserve"> vineyard regeneration principles.</w:t>
      </w:r>
    </w:p>
    <w:p w14:paraId="4CCF11A3" w14:textId="77777777" w:rsidR="00A266B3" w:rsidRDefault="00A266B3" w:rsidP="00F03133">
      <w:pPr>
        <w:jc w:val="both"/>
      </w:pPr>
    </w:p>
    <w:p w14:paraId="5B3507A2" w14:textId="1C72AFAA" w:rsidR="00A266B3" w:rsidRDefault="00A266B3">
      <w:r>
        <w:rPr>
          <w:noProof/>
        </w:rPr>
        <w:drawing>
          <wp:inline distT="0" distB="0" distL="0" distR="0" wp14:anchorId="76C9D01E" wp14:editId="01501F00">
            <wp:extent cx="5521921" cy="3675529"/>
            <wp:effectExtent l="0" t="0" r="3175" b="0"/>
            <wp:docPr id="587623500" name="Picture 8" descr="A group of people sitting at tables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23500" name="Picture 8" descr="A group of people sitting at tables outsid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65395" cy="3771029"/>
                    </a:xfrm>
                    <a:prstGeom prst="rect">
                      <a:avLst/>
                    </a:prstGeom>
                  </pic:spPr>
                </pic:pic>
              </a:graphicData>
            </a:graphic>
          </wp:inline>
        </w:drawing>
      </w:r>
    </w:p>
    <w:p w14:paraId="7BA26168" w14:textId="77777777" w:rsidR="0052248C" w:rsidRDefault="0052248C"/>
    <w:p w14:paraId="2BC991A9" w14:textId="2DC8C5A4" w:rsidR="0052248C" w:rsidRDefault="0052248C">
      <w:r>
        <w:rPr>
          <w:noProof/>
        </w:rPr>
        <w:lastRenderedPageBreak/>
        <w:drawing>
          <wp:inline distT="0" distB="0" distL="0" distR="0" wp14:anchorId="0364FC4D" wp14:editId="0136A00D">
            <wp:extent cx="2927067" cy="1948329"/>
            <wp:effectExtent l="0" t="0" r="0" b="0"/>
            <wp:docPr id="203310649" name="Picture 9" descr="A group of people stand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9282" name="Picture 9" descr="A group of people standing in a fie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029256" cy="2016349"/>
                    </a:xfrm>
                    <a:prstGeom prst="rect">
                      <a:avLst/>
                    </a:prstGeom>
                  </pic:spPr>
                </pic:pic>
              </a:graphicData>
            </a:graphic>
          </wp:inline>
        </w:drawing>
      </w:r>
      <w:r>
        <w:rPr>
          <w:noProof/>
        </w:rPr>
        <w:drawing>
          <wp:inline distT="0" distB="0" distL="0" distR="0" wp14:anchorId="0A52FEF2" wp14:editId="7E25E7F4">
            <wp:extent cx="2589007" cy="1941755"/>
            <wp:effectExtent l="0" t="0" r="1905" b="1905"/>
            <wp:docPr id="514190345" name="Picture 3" descr="A red bucket full of grap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190345" name="Picture 3" descr="A red bucket full of grap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655345" cy="1991508"/>
                    </a:xfrm>
                    <a:prstGeom prst="rect">
                      <a:avLst/>
                    </a:prstGeom>
                  </pic:spPr>
                </pic:pic>
              </a:graphicData>
            </a:graphic>
          </wp:inline>
        </w:drawing>
      </w:r>
    </w:p>
    <w:p w14:paraId="43EA578F" w14:textId="77777777" w:rsidR="00BE44EF" w:rsidRDefault="00BE44EF"/>
    <w:p w14:paraId="55486A45" w14:textId="060469AD" w:rsidR="009C64BE" w:rsidRDefault="009C64BE" w:rsidP="00F03133">
      <w:pPr>
        <w:jc w:val="both"/>
      </w:pPr>
      <w:r>
        <w:t xml:space="preserve">We then headed to </w:t>
      </w:r>
      <w:proofErr w:type="spellStart"/>
      <w:r>
        <w:t>Sa</w:t>
      </w:r>
      <w:r w:rsidR="009E7E14">
        <w:t>n</w:t>
      </w:r>
      <w:r>
        <w:t>xen</w:t>
      </w:r>
      <w:r w:rsidR="009E7E14">
        <w:t>xo</w:t>
      </w:r>
      <w:proofErr w:type="spellEnd"/>
      <w:r w:rsidR="001853F3">
        <w:t>,</w:t>
      </w:r>
      <w:r w:rsidR="009E7E14">
        <w:t xml:space="preserve"> a coastal resort, which would be our base for the rest of </w:t>
      </w:r>
      <w:r w:rsidR="009E7E14" w:rsidRPr="00F03133">
        <w:t>the trip</w:t>
      </w:r>
      <w:r w:rsidR="00351695" w:rsidRPr="00F03133">
        <w:t xml:space="preserve"> </w:t>
      </w:r>
      <w:r w:rsidR="001853F3" w:rsidRPr="00F03133">
        <w:t xml:space="preserve">whilst </w:t>
      </w:r>
      <w:r w:rsidR="001853F3">
        <w:t>we visited Rias Baixas</w:t>
      </w:r>
      <w:r w:rsidR="009E7E14">
        <w:t>. On our way we stopped to visit</w:t>
      </w:r>
      <w:r w:rsidR="00B073E1">
        <w:t xml:space="preserve"> </w:t>
      </w:r>
      <w:r w:rsidR="00B073E1" w:rsidRPr="009C64BE">
        <w:t>Finca Scintilla</w:t>
      </w:r>
      <w:r w:rsidR="00B073E1">
        <w:t>,</w:t>
      </w:r>
      <w:r w:rsidR="009E7E14">
        <w:t xml:space="preserve"> in Ri</w:t>
      </w:r>
      <w:r w:rsidR="00B073E1">
        <w:t>b</w:t>
      </w:r>
      <w:r w:rsidR="009E7E14">
        <w:t>eira Sacra</w:t>
      </w:r>
      <w:r w:rsidR="00B073E1">
        <w:t>,</w:t>
      </w:r>
      <w:r w:rsidR="009E7E14">
        <w:t xml:space="preserve"> close to the </w:t>
      </w:r>
      <w:r w:rsidR="009E7E14" w:rsidRPr="009E7E14">
        <w:t xml:space="preserve">Miño </w:t>
      </w:r>
      <w:r w:rsidR="009E7E14">
        <w:t>river</w:t>
      </w:r>
      <w:r w:rsidR="00B073E1">
        <w:t>.</w:t>
      </w:r>
      <w:r w:rsidR="009E7E14">
        <w:t xml:space="preserve"> </w:t>
      </w:r>
      <w:r w:rsidR="00B073E1">
        <w:t>We tased many wines from the barrel and then the bottle. A</w:t>
      </w:r>
      <w:r w:rsidRPr="009C64BE">
        <w:t xml:space="preserve"> private chef prepar</w:t>
      </w:r>
      <w:r w:rsidR="00B073E1">
        <w:t>ed a delicious lunch followed by our host presenting an ancient</w:t>
      </w:r>
      <w:r w:rsidRPr="009C64BE">
        <w:t xml:space="preserve"> Celtic ritual from Galicia called </w:t>
      </w:r>
      <w:proofErr w:type="spellStart"/>
      <w:r w:rsidR="00B073E1" w:rsidRPr="009C64BE">
        <w:t>Queimada</w:t>
      </w:r>
      <w:proofErr w:type="spellEnd"/>
      <w:r w:rsidR="00B073E1" w:rsidRPr="009C64BE">
        <w:t xml:space="preserve"> Con Su </w:t>
      </w:r>
      <w:proofErr w:type="spellStart"/>
      <w:r w:rsidR="00B073E1" w:rsidRPr="009C64BE">
        <w:t>Conxuro</w:t>
      </w:r>
      <w:proofErr w:type="spellEnd"/>
      <w:r w:rsidR="00B073E1">
        <w:t>.</w:t>
      </w:r>
    </w:p>
    <w:p w14:paraId="5595CF0B" w14:textId="77777777" w:rsidR="0052248C" w:rsidRDefault="0052248C"/>
    <w:p w14:paraId="2658BA59" w14:textId="0EEC95C6" w:rsidR="0052248C" w:rsidRDefault="0052248C">
      <w:r>
        <w:rPr>
          <w:noProof/>
        </w:rPr>
        <w:drawing>
          <wp:inline distT="0" distB="0" distL="0" distR="0" wp14:anchorId="3546569D" wp14:editId="707C04AC">
            <wp:extent cx="1724828" cy="2591292"/>
            <wp:effectExtent l="0" t="0" r="2540" b="0"/>
            <wp:docPr id="127022175" name="Picture 11" descr="A person pouring wine into a barr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37778" name="Picture 11" descr="A person pouring wine into a barrel&#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296" cy="2632559"/>
                    </a:xfrm>
                    <a:prstGeom prst="rect">
                      <a:avLst/>
                    </a:prstGeom>
                  </pic:spPr>
                </pic:pic>
              </a:graphicData>
            </a:graphic>
          </wp:inline>
        </w:drawing>
      </w:r>
      <w:r w:rsidR="00A266B3">
        <w:rPr>
          <w:noProof/>
        </w:rPr>
        <w:drawing>
          <wp:inline distT="0" distB="0" distL="0" distR="0" wp14:anchorId="537B97CD" wp14:editId="2EC3B2CC">
            <wp:extent cx="1944295" cy="2592464"/>
            <wp:effectExtent l="0" t="0" r="0" b="0"/>
            <wp:docPr id="2136993261" name="Picture 17" descr="A group of shells on a wooden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93261" name="Picture 17" descr="A group of shells on a wooden surfac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4501" cy="2632739"/>
                    </a:xfrm>
                    <a:prstGeom prst="rect">
                      <a:avLst/>
                    </a:prstGeom>
                  </pic:spPr>
                </pic:pic>
              </a:graphicData>
            </a:graphic>
          </wp:inline>
        </w:drawing>
      </w:r>
      <w:r w:rsidR="00A266B3">
        <w:rPr>
          <w:noProof/>
        </w:rPr>
        <w:drawing>
          <wp:inline distT="0" distB="0" distL="0" distR="0" wp14:anchorId="253A9503" wp14:editId="13D007B0">
            <wp:extent cx="1943847" cy="2591868"/>
            <wp:effectExtent l="0" t="0" r="0" b="0"/>
            <wp:docPr id="1570713145" name="Picture 4" descr="A person pouring blue liquid into a bowl of f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50572" name="Picture 4" descr="A person pouring blue liquid into a bowl of fir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7691" cy="2596994"/>
                    </a:xfrm>
                    <a:prstGeom prst="rect">
                      <a:avLst/>
                    </a:prstGeom>
                  </pic:spPr>
                </pic:pic>
              </a:graphicData>
            </a:graphic>
          </wp:inline>
        </w:drawing>
      </w:r>
    </w:p>
    <w:p w14:paraId="6DA42690" w14:textId="77777777" w:rsidR="00B073E1" w:rsidRDefault="00B073E1"/>
    <w:p w14:paraId="14CB6DF3" w14:textId="1C703C71" w:rsidR="00E71BA5" w:rsidRPr="00F03133" w:rsidRDefault="00B073E1" w:rsidP="00F03133">
      <w:pPr>
        <w:jc w:val="both"/>
      </w:pPr>
      <w:r w:rsidRPr="00F03133">
        <w:t xml:space="preserve">The coastal Rias </w:t>
      </w:r>
      <w:proofErr w:type="spellStart"/>
      <w:r w:rsidRPr="00F03133">
        <w:t>Baixas</w:t>
      </w:r>
      <w:proofErr w:type="spellEnd"/>
      <w:r w:rsidRPr="00F03133">
        <w:t xml:space="preserve"> region has become famous for white wines made from </w:t>
      </w:r>
      <w:proofErr w:type="spellStart"/>
      <w:r w:rsidRPr="00F03133">
        <w:t>Albarino</w:t>
      </w:r>
      <w:proofErr w:type="spellEnd"/>
      <w:r w:rsidRPr="00F03133">
        <w:t xml:space="preserve"> grapes. Over two days we visited three wineries</w:t>
      </w:r>
      <w:r w:rsidR="00162C83" w:rsidRPr="00F03133">
        <w:t xml:space="preserve">. </w:t>
      </w:r>
      <w:r w:rsidR="00E71BA5" w:rsidRPr="00F03133">
        <w:t xml:space="preserve">The first two were </w:t>
      </w:r>
      <w:proofErr w:type="spellStart"/>
      <w:r w:rsidRPr="00F03133">
        <w:t>Forjas</w:t>
      </w:r>
      <w:proofErr w:type="spellEnd"/>
      <w:r w:rsidRPr="00F03133">
        <w:t xml:space="preserve"> de Salines winery </w:t>
      </w:r>
      <w:r w:rsidR="00E71BA5" w:rsidRPr="00F03133">
        <w:t>and</w:t>
      </w:r>
      <w:r w:rsidRPr="00F03133">
        <w:t xml:space="preserve"> Lagar de </w:t>
      </w:r>
      <w:proofErr w:type="spellStart"/>
      <w:r w:rsidRPr="00F03133">
        <w:t>Fornelos</w:t>
      </w:r>
      <w:proofErr w:type="spellEnd"/>
      <w:r w:rsidR="00351695" w:rsidRPr="00F03133">
        <w:t xml:space="preserve"> (owned by la Rioja Alta)</w:t>
      </w:r>
      <w:r w:rsidR="00E71BA5" w:rsidRPr="00F03133">
        <w:t xml:space="preserve">. Very different but equally compelling styles of making </w:t>
      </w:r>
      <w:proofErr w:type="spellStart"/>
      <w:r w:rsidR="00E71BA5" w:rsidRPr="00F03133">
        <w:t>Albarino</w:t>
      </w:r>
      <w:proofErr w:type="spellEnd"/>
      <w:r w:rsidR="00E71BA5" w:rsidRPr="00F03133">
        <w:t xml:space="preserve"> white wines. So interesting to compare and understand how the region is developing and</w:t>
      </w:r>
      <w:r w:rsidR="00351695" w:rsidRPr="00F03133">
        <w:t xml:space="preserve"> hearing</w:t>
      </w:r>
      <w:r w:rsidR="00E71BA5" w:rsidRPr="00F03133">
        <w:t xml:space="preserve"> </w:t>
      </w:r>
      <w:r w:rsidR="00162C83" w:rsidRPr="00F03133">
        <w:t xml:space="preserve">differing </w:t>
      </w:r>
      <w:r w:rsidR="00E71BA5" w:rsidRPr="00F03133">
        <w:t xml:space="preserve">local expert </w:t>
      </w:r>
      <w:proofErr w:type="gramStart"/>
      <w:r w:rsidR="00E71BA5" w:rsidRPr="00F03133">
        <w:t>winemakers</w:t>
      </w:r>
      <w:proofErr w:type="gramEnd"/>
      <w:r w:rsidR="00E71BA5" w:rsidRPr="00F03133">
        <w:t xml:space="preserve"> views on how to get the best expressions of their vineyard plots, often very small, in their wines.</w:t>
      </w:r>
    </w:p>
    <w:p w14:paraId="1D7BEB3C" w14:textId="77777777" w:rsidR="00E71BA5" w:rsidRDefault="00E71BA5" w:rsidP="00F03133">
      <w:pPr>
        <w:jc w:val="both"/>
      </w:pPr>
    </w:p>
    <w:p w14:paraId="46CCF7B6" w14:textId="07EF30B9" w:rsidR="00B073E1" w:rsidRDefault="00E71BA5" w:rsidP="00F03133">
      <w:pPr>
        <w:jc w:val="both"/>
      </w:pPr>
      <w:r>
        <w:t>O</w:t>
      </w:r>
      <w:r w:rsidR="00B073E1">
        <w:t xml:space="preserve">n our last day </w:t>
      </w:r>
      <w:r>
        <w:t xml:space="preserve">we visited </w:t>
      </w:r>
      <w:r w:rsidR="00B073E1">
        <w:t xml:space="preserve">the </w:t>
      </w:r>
      <w:r w:rsidR="00B073E1" w:rsidRPr="00B073E1">
        <w:t xml:space="preserve">renowned Bodegas </w:t>
      </w:r>
      <w:proofErr w:type="spellStart"/>
      <w:r w:rsidR="00B073E1" w:rsidRPr="00B073E1">
        <w:t>Alabamar</w:t>
      </w:r>
      <w:proofErr w:type="spellEnd"/>
      <w:r w:rsidR="00B073E1">
        <w:t>, where we walk</w:t>
      </w:r>
      <w:r w:rsidR="00010C31">
        <w:t>ed</w:t>
      </w:r>
      <w:r w:rsidR="00B073E1">
        <w:t xml:space="preserve"> in the</w:t>
      </w:r>
      <w:r w:rsidR="00162C83">
        <w:t>ir</w:t>
      </w:r>
      <w:r w:rsidR="00B073E1">
        <w:t xml:space="preserve"> </w:t>
      </w:r>
      <w:r>
        <w:t>vineyards</w:t>
      </w:r>
      <w:r w:rsidR="00B073E1">
        <w:t xml:space="preserve"> under</w:t>
      </w:r>
      <w:r w:rsidR="00162C83">
        <w:t xml:space="preserve"> </w:t>
      </w:r>
      <w:r>
        <w:t xml:space="preserve">traditional </w:t>
      </w:r>
      <w:r w:rsidR="00B073E1">
        <w:t>canopy trained vines</w:t>
      </w:r>
      <w:r w:rsidR="00162C83">
        <w:t>. We t</w:t>
      </w:r>
      <w:r>
        <w:t>hen</w:t>
      </w:r>
      <w:r w:rsidR="00B073E1" w:rsidRPr="00B073E1">
        <w:t xml:space="preserve"> enjoy</w:t>
      </w:r>
      <w:r>
        <w:t>ed</w:t>
      </w:r>
      <w:r w:rsidR="00B073E1" w:rsidRPr="00B073E1">
        <w:t xml:space="preserve"> a traditional </w:t>
      </w:r>
      <w:r>
        <w:t>feast</w:t>
      </w:r>
      <w:r w:rsidR="00162C83">
        <w:t>,</w:t>
      </w:r>
      <w:r>
        <w:t xml:space="preserve"> prepared by the wine</w:t>
      </w:r>
      <w:r w:rsidRPr="00F24258">
        <w:t>maker</w:t>
      </w:r>
      <w:r w:rsidR="00351695" w:rsidRPr="00F24258">
        <w:t>’</w:t>
      </w:r>
      <w:r w:rsidRPr="00F24258">
        <w:t>s</w:t>
      </w:r>
      <w:r w:rsidRPr="00351695">
        <w:rPr>
          <w:color w:val="EE0000"/>
        </w:rPr>
        <w:t xml:space="preserve"> </w:t>
      </w:r>
      <w:r>
        <w:t xml:space="preserve">mother, during which </w:t>
      </w:r>
      <w:r w:rsidR="00B073E1" w:rsidRPr="00B073E1">
        <w:t>w</w:t>
      </w:r>
      <w:r>
        <w:t>e</w:t>
      </w:r>
      <w:r w:rsidR="00B073E1" w:rsidRPr="00B073E1">
        <w:t xml:space="preserve"> tast</w:t>
      </w:r>
      <w:r>
        <w:t>ed</w:t>
      </w:r>
      <w:r w:rsidR="00B073E1" w:rsidRPr="00B073E1">
        <w:t xml:space="preserve"> of 1</w:t>
      </w:r>
      <w:r w:rsidR="005F5D41">
        <w:t>1</w:t>
      </w:r>
      <w:r w:rsidR="00B073E1" w:rsidRPr="00B073E1">
        <w:t xml:space="preserve"> of the estate’s wines</w:t>
      </w:r>
      <w:r w:rsidR="005F5D41">
        <w:t>!</w:t>
      </w:r>
    </w:p>
    <w:p w14:paraId="2E2E92EC" w14:textId="77777777" w:rsidR="00A266B3" w:rsidRDefault="00A266B3"/>
    <w:p w14:paraId="2B40C4E4" w14:textId="6ECE1AB1" w:rsidR="00A266B3" w:rsidRDefault="00A266B3">
      <w:r>
        <w:rPr>
          <w:noProof/>
        </w:rPr>
        <w:lastRenderedPageBreak/>
        <w:drawing>
          <wp:inline distT="0" distB="0" distL="0" distR="0" wp14:anchorId="73E2FD85" wp14:editId="39A1EB63">
            <wp:extent cx="4599359" cy="3059953"/>
            <wp:effectExtent l="0" t="0" r="0" b="1270"/>
            <wp:docPr id="899607604" name="Picture 16"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607604" name="Picture 16" descr="A group of people posing for a photo&#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48662" cy="3159284"/>
                    </a:xfrm>
                    <a:prstGeom prst="rect">
                      <a:avLst/>
                    </a:prstGeom>
                  </pic:spPr>
                </pic:pic>
              </a:graphicData>
            </a:graphic>
          </wp:inline>
        </w:drawing>
      </w:r>
    </w:p>
    <w:p w14:paraId="79A7CFE5" w14:textId="77777777" w:rsidR="00A266B3" w:rsidRDefault="00A266B3"/>
    <w:p w14:paraId="59EFB38F" w14:textId="579A182D" w:rsidR="00A266B3" w:rsidRDefault="00A266B3">
      <w:r>
        <w:rPr>
          <w:noProof/>
        </w:rPr>
        <w:drawing>
          <wp:inline distT="0" distB="0" distL="0" distR="0" wp14:anchorId="30DC3207" wp14:editId="2DA3F729">
            <wp:extent cx="2773082" cy="1845834"/>
            <wp:effectExtent l="0" t="0" r="0" b="0"/>
            <wp:docPr id="1799384718" name="Picture 15" descr="Close-up of a vine plant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09252" name="Picture 15" descr="Close-up of a vine plantation&#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871772" cy="1911525"/>
                    </a:xfrm>
                    <a:prstGeom prst="rect">
                      <a:avLst/>
                    </a:prstGeom>
                  </pic:spPr>
                </pic:pic>
              </a:graphicData>
            </a:graphic>
          </wp:inline>
        </w:drawing>
      </w:r>
      <w:r>
        <w:rPr>
          <w:noProof/>
        </w:rPr>
        <w:drawing>
          <wp:inline distT="0" distB="0" distL="0" distR="0" wp14:anchorId="4D9E55BB" wp14:editId="03ACBEEB">
            <wp:extent cx="2773083" cy="1845833"/>
            <wp:effectExtent l="0" t="0" r="0" b="0"/>
            <wp:docPr id="758139302" name="Picture 14" descr="A group of people standing under a canop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83417" name="Picture 14" descr="A group of people standing under a canopy&#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783654" cy="1852869"/>
                    </a:xfrm>
                    <a:prstGeom prst="rect">
                      <a:avLst/>
                    </a:prstGeom>
                  </pic:spPr>
                </pic:pic>
              </a:graphicData>
            </a:graphic>
          </wp:inline>
        </w:drawing>
      </w:r>
    </w:p>
    <w:p w14:paraId="667FF873" w14:textId="77777777" w:rsidR="009C64BE" w:rsidRDefault="009C64BE"/>
    <w:p w14:paraId="3EDF99B0" w14:textId="19493377" w:rsidR="00310008" w:rsidRDefault="00162C83" w:rsidP="00F03133">
      <w:pPr>
        <w:jc w:val="both"/>
      </w:pPr>
      <w:r>
        <w:t>To sum up, a great experience visiting one of the less well known, but up</w:t>
      </w:r>
      <w:r w:rsidR="00351695">
        <w:t>-</w:t>
      </w:r>
      <w:r>
        <w:t>and</w:t>
      </w:r>
      <w:r w:rsidR="00351695">
        <w:t>-</w:t>
      </w:r>
      <w:r>
        <w:t>coming, Spanish wine regions. Universally the winemakers showed passion an</w:t>
      </w:r>
      <w:r w:rsidR="00892291">
        <w:t>d</w:t>
      </w:r>
      <w:r>
        <w:t xml:space="preserve"> skill, producing the best expressions of their local grape varieties. Overall</w:t>
      </w:r>
      <w:r w:rsidR="00010C31">
        <w:t>,</w:t>
      </w:r>
      <w:r>
        <w:t xml:space="preserve"> the group preferred the white wines, both still and sparkling. The reds split the crowd as many are light with a bit to</w:t>
      </w:r>
      <w:r w:rsidR="00892291">
        <w:t>o</w:t>
      </w:r>
      <w:r>
        <w:t xml:space="preserve"> much acidity at times, but time will tell how they evolve.</w:t>
      </w:r>
    </w:p>
    <w:p w14:paraId="1CD9D36A" w14:textId="77777777" w:rsidR="00162C83" w:rsidRDefault="00162C83" w:rsidP="00F03133">
      <w:pPr>
        <w:jc w:val="both"/>
      </w:pPr>
    </w:p>
    <w:p w14:paraId="1746E3CF" w14:textId="46D77529" w:rsidR="00162C83" w:rsidRDefault="00162C83">
      <w:r>
        <w:t>Ian Ellis, October 2025</w:t>
      </w:r>
    </w:p>
    <w:p w14:paraId="027792EF" w14:textId="77777777" w:rsidR="00A266B3" w:rsidRDefault="00A266B3"/>
    <w:p w14:paraId="6575622B" w14:textId="632AC264" w:rsidR="00310008" w:rsidRDefault="0052248C">
      <w:r>
        <w:rPr>
          <w:noProof/>
        </w:rPr>
        <w:drawing>
          <wp:inline distT="0" distB="0" distL="0" distR="0" wp14:anchorId="09A793B4" wp14:editId="3126D40E">
            <wp:extent cx="1733176" cy="1733176"/>
            <wp:effectExtent l="0" t="0" r="0" b="0"/>
            <wp:docPr id="712768734" name="Picture 1" descr="A collage of different types of f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68734" name="Picture 1" descr="A collage of different types of food&#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69009" cy="1769009"/>
                    </a:xfrm>
                    <a:prstGeom prst="rect">
                      <a:avLst/>
                    </a:prstGeom>
                  </pic:spPr>
                </pic:pic>
              </a:graphicData>
            </a:graphic>
          </wp:inline>
        </w:drawing>
      </w:r>
      <w:r>
        <w:rPr>
          <w:noProof/>
        </w:rPr>
        <w:drawing>
          <wp:inline distT="0" distB="0" distL="0" distR="0" wp14:anchorId="6082CE78" wp14:editId="24D597A1">
            <wp:extent cx="1745129" cy="1745129"/>
            <wp:effectExtent l="0" t="0" r="0" b="0"/>
            <wp:docPr id="1483507376" name="Picture 5" descr="A collage of different f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507376" name="Picture 5" descr="A collage of different foods&#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7007" cy="1777007"/>
                    </a:xfrm>
                    <a:prstGeom prst="rect">
                      <a:avLst/>
                    </a:prstGeom>
                  </pic:spPr>
                </pic:pic>
              </a:graphicData>
            </a:graphic>
          </wp:inline>
        </w:drawing>
      </w:r>
      <w:r>
        <w:rPr>
          <w:noProof/>
        </w:rPr>
        <w:drawing>
          <wp:inline distT="0" distB="0" distL="0" distR="0" wp14:anchorId="3DE022F1" wp14:editId="18919A35">
            <wp:extent cx="1745129" cy="1745129"/>
            <wp:effectExtent l="0" t="0" r="0" b="0"/>
            <wp:docPr id="1846270166" name="Picture 6" descr="A collage of different f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270166" name="Picture 6" descr="A collage of different foods&#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1409" cy="1801409"/>
                    </a:xfrm>
                    <a:prstGeom prst="rect">
                      <a:avLst/>
                    </a:prstGeom>
                  </pic:spPr>
                </pic:pic>
              </a:graphicData>
            </a:graphic>
          </wp:inline>
        </w:drawing>
      </w:r>
    </w:p>
    <w:p w14:paraId="43725FC4" w14:textId="77777777" w:rsidR="00A266B3" w:rsidRDefault="00A266B3"/>
    <w:sectPr w:rsidR="00A266B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008"/>
    <w:rsid w:val="000016F9"/>
    <w:rsid w:val="0000215C"/>
    <w:rsid w:val="000044BD"/>
    <w:rsid w:val="00005804"/>
    <w:rsid w:val="00006E00"/>
    <w:rsid w:val="00007CB6"/>
    <w:rsid w:val="00010148"/>
    <w:rsid w:val="00010C31"/>
    <w:rsid w:val="00013F54"/>
    <w:rsid w:val="00032BB7"/>
    <w:rsid w:val="00035A41"/>
    <w:rsid w:val="00037CDD"/>
    <w:rsid w:val="0005541E"/>
    <w:rsid w:val="00070566"/>
    <w:rsid w:val="000778D2"/>
    <w:rsid w:val="000807AD"/>
    <w:rsid w:val="00086D77"/>
    <w:rsid w:val="000906CA"/>
    <w:rsid w:val="000A4A40"/>
    <w:rsid w:val="000A5CF5"/>
    <w:rsid w:val="000D12AF"/>
    <w:rsid w:val="00100C6B"/>
    <w:rsid w:val="00103D6D"/>
    <w:rsid w:val="00111CC7"/>
    <w:rsid w:val="001165DE"/>
    <w:rsid w:val="001218DA"/>
    <w:rsid w:val="00123823"/>
    <w:rsid w:val="00124213"/>
    <w:rsid w:val="00125F99"/>
    <w:rsid w:val="00127632"/>
    <w:rsid w:val="0014701E"/>
    <w:rsid w:val="00152CBC"/>
    <w:rsid w:val="00155481"/>
    <w:rsid w:val="001601C8"/>
    <w:rsid w:val="00162C83"/>
    <w:rsid w:val="0017289F"/>
    <w:rsid w:val="001853F3"/>
    <w:rsid w:val="001B220A"/>
    <w:rsid w:val="001C265D"/>
    <w:rsid w:val="001C6573"/>
    <w:rsid w:val="001D073E"/>
    <w:rsid w:val="001D4F9A"/>
    <w:rsid w:val="001D5DE6"/>
    <w:rsid w:val="001D6900"/>
    <w:rsid w:val="001E7DA7"/>
    <w:rsid w:val="001F1951"/>
    <w:rsid w:val="001F5CD6"/>
    <w:rsid w:val="00200F9D"/>
    <w:rsid w:val="00206CFF"/>
    <w:rsid w:val="00214E36"/>
    <w:rsid w:val="00220C55"/>
    <w:rsid w:val="0022739B"/>
    <w:rsid w:val="00241611"/>
    <w:rsid w:val="0024164E"/>
    <w:rsid w:val="002441F3"/>
    <w:rsid w:val="00245090"/>
    <w:rsid w:val="00245847"/>
    <w:rsid w:val="00247956"/>
    <w:rsid w:val="00253D7F"/>
    <w:rsid w:val="00265F2C"/>
    <w:rsid w:val="00271EEC"/>
    <w:rsid w:val="00272258"/>
    <w:rsid w:val="002760DA"/>
    <w:rsid w:val="002871B2"/>
    <w:rsid w:val="002925E5"/>
    <w:rsid w:val="00296C1F"/>
    <w:rsid w:val="002A5879"/>
    <w:rsid w:val="002A681F"/>
    <w:rsid w:val="002B5B53"/>
    <w:rsid w:val="002C1FDA"/>
    <w:rsid w:val="002C225E"/>
    <w:rsid w:val="002C3BCE"/>
    <w:rsid w:val="002C4358"/>
    <w:rsid w:val="002F4915"/>
    <w:rsid w:val="00302D34"/>
    <w:rsid w:val="00305282"/>
    <w:rsid w:val="00310008"/>
    <w:rsid w:val="00341070"/>
    <w:rsid w:val="003421F8"/>
    <w:rsid w:val="00347D2B"/>
    <w:rsid w:val="00351695"/>
    <w:rsid w:val="00353721"/>
    <w:rsid w:val="00364D48"/>
    <w:rsid w:val="00366B95"/>
    <w:rsid w:val="00375F11"/>
    <w:rsid w:val="003775A6"/>
    <w:rsid w:val="0037796F"/>
    <w:rsid w:val="003829EC"/>
    <w:rsid w:val="00382B61"/>
    <w:rsid w:val="00384B23"/>
    <w:rsid w:val="00385162"/>
    <w:rsid w:val="00394E84"/>
    <w:rsid w:val="0039530B"/>
    <w:rsid w:val="00397760"/>
    <w:rsid w:val="003A08CC"/>
    <w:rsid w:val="003A33E2"/>
    <w:rsid w:val="003A799F"/>
    <w:rsid w:val="003B40AE"/>
    <w:rsid w:val="003B47D7"/>
    <w:rsid w:val="003C5DB2"/>
    <w:rsid w:val="003D784C"/>
    <w:rsid w:val="003E11F2"/>
    <w:rsid w:val="003E4608"/>
    <w:rsid w:val="003E67B6"/>
    <w:rsid w:val="003E6AFE"/>
    <w:rsid w:val="003E79A7"/>
    <w:rsid w:val="003F0654"/>
    <w:rsid w:val="003F6C70"/>
    <w:rsid w:val="004038BF"/>
    <w:rsid w:val="00411BD6"/>
    <w:rsid w:val="004138F5"/>
    <w:rsid w:val="00421BAB"/>
    <w:rsid w:val="00425B46"/>
    <w:rsid w:val="00426805"/>
    <w:rsid w:val="00426F10"/>
    <w:rsid w:val="00431E5C"/>
    <w:rsid w:val="00445315"/>
    <w:rsid w:val="004455BB"/>
    <w:rsid w:val="00445964"/>
    <w:rsid w:val="004505F2"/>
    <w:rsid w:val="00453CEE"/>
    <w:rsid w:val="004545CE"/>
    <w:rsid w:val="0046575F"/>
    <w:rsid w:val="00470652"/>
    <w:rsid w:val="0047075D"/>
    <w:rsid w:val="00472283"/>
    <w:rsid w:val="00486559"/>
    <w:rsid w:val="004917FA"/>
    <w:rsid w:val="00492600"/>
    <w:rsid w:val="004B042B"/>
    <w:rsid w:val="004B45E6"/>
    <w:rsid w:val="004B61E3"/>
    <w:rsid w:val="004C6CB6"/>
    <w:rsid w:val="004E7118"/>
    <w:rsid w:val="004F13A3"/>
    <w:rsid w:val="004F289C"/>
    <w:rsid w:val="004F35EF"/>
    <w:rsid w:val="004F41D5"/>
    <w:rsid w:val="00502869"/>
    <w:rsid w:val="005046B6"/>
    <w:rsid w:val="00506A86"/>
    <w:rsid w:val="005079B7"/>
    <w:rsid w:val="0052248C"/>
    <w:rsid w:val="00523DEB"/>
    <w:rsid w:val="005244B1"/>
    <w:rsid w:val="00524C9D"/>
    <w:rsid w:val="00532D95"/>
    <w:rsid w:val="00536DD4"/>
    <w:rsid w:val="00537375"/>
    <w:rsid w:val="00551744"/>
    <w:rsid w:val="005568D8"/>
    <w:rsid w:val="00561B00"/>
    <w:rsid w:val="00581233"/>
    <w:rsid w:val="005824D9"/>
    <w:rsid w:val="00592BAD"/>
    <w:rsid w:val="005A1308"/>
    <w:rsid w:val="005B7F7F"/>
    <w:rsid w:val="005C04A1"/>
    <w:rsid w:val="005C7637"/>
    <w:rsid w:val="005D0566"/>
    <w:rsid w:val="005D0D5E"/>
    <w:rsid w:val="005D714E"/>
    <w:rsid w:val="005D7C40"/>
    <w:rsid w:val="005E4656"/>
    <w:rsid w:val="005E60BA"/>
    <w:rsid w:val="005F41AA"/>
    <w:rsid w:val="005F51D4"/>
    <w:rsid w:val="005F5D41"/>
    <w:rsid w:val="00606FE9"/>
    <w:rsid w:val="00614585"/>
    <w:rsid w:val="00620E6C"/>
    <w:rsid w:val="006404ED"/>
    <w:rsid w:val="0065790B"/>
    <w:rsid w:val="0066297D"/>
    <w:rsid w:val="00663825"/>
    <w:rsid w:val="00666745"/>
    <w:rsid w:val="006767FC"/>
    <w:rsid w:val="006824D6"/>
    <w:rsid w:val="006872AF"/>
    <w:rsid w:val="00690B81"/>
    <w:rsid w:val="006910B3"/>
    <w:rsid w:val="00692BB8"/>
    <w:rsid w:val="00694E04"/>
    <w:rsid w:val="006A0D53"/>
    <w:rsid w:val="006A706B"/>
    <w:rsid w:val="006A7707"/>
    <w:rsid w:val="006B2F19"/>
    <w:rsid w:val="006C01A8"/>
    <w:rsid w:val="006C3782"/>
    <w:rsid w:val="006D6328"/>
    <w:rsid w:val="006E7726"/>
    <w:rsid w:val="006F5A2E"/>
    <w:rsid w:val="00700447"/>
    <w:rsid w:val="00705E54"/>
    <w:rsid w:val="0072203D"/>
    <w:rsid w:val="007229C8"/>
    <w:rsid w:val="00724723"/>
    <w:rsid w:val="00730F1A"/>
    <w:rsid w:val="00734B60"/>
    <w:rsid w:val="0074395F"/>
    <w:rsid w:val="00744288"/>
    <w:rsid w:val="00744C7C"/>
    <w:rsid w:val="00753E20"/>
    <w:rsid w:val="007542A8"/>
    <w:rsid w:val="00770A5C"/>
    <w:rsid w:val="00774C83"/>
    <w:rsid w:val="0077518D"/>
    <w:rsid w:val="00786640"/>
    <w:rsid w:val="00787AC1"/>
    <w:rsid w:val="007A3ADC"/>
    <w:rsid w:val="007B159D"/>
    <w:rsid w:val="007B204D"/>
    <w:rsid w:val="007C32B2"/>
    <w:rsid w:val="007C4D8C"/>
    <w:rsid w:val="0080092C"/>
    <w:rsid w:val="00800AFB"/>
    <w:rsid w:val="00815800"/>
    <w:rsid w:val="00837CC3"/>
    <w:rsid w:val="0084047E"/>
    <w:rsid w:val="00842704"/>
    <w:rsid w:val="00843450"/>
    <w:rsid w:val="0085223C"/>
    <w:rsid w:val="00864990"/>
    <w:rsid w:val="00867DBE"/>
    <w:rsid w:val="00867FDC"/>
    <w:rsid w:val="00874DEE"/>
    <w:rsid w:val="00874E78"/>
    <w:rsid w:val="008766CB"/>
    <w:rsid w:val="00877F09"/>
    <w:rsid w:val="00882874"/>
    <w:rsid w:val="00892291"/>
    <w:rsid w:val="00892C48"/>
    <w:rsid w:val="00895914"/>
    <w:rsid w:val="008B653E"/>
    <w:rsid w:val="008B7BE1"/>
    <w:rsid w:val="008C05AC"/>
    <w:rsid w:val="008D25DF"/>
    <w:rsid w:val="008E6983"/>
    <w:rsid w:val="0090177C"/>
    <w:rsid w:val="0090782F"/>
    <w:rsid w:val="009104B9"/>
    <w:rsid w:val="00916351"/>
    <w:rsid w:val="00923DA6"/>
    <w:rsid w:val="00926310"/>
    <w:rsid w:val="009271D8"/>
    <w:rsid w:val="0094015C"/>
    <w:rsid w:val="009417DA"/>
    <w:rsid w:val="00947C15"/>
    <w:rsid w:val="00960890"/>
    <w:rsid w:val="00971809"/>
    <w:rsid w:val="009725DC"/>
    <w:rsid w:val="00974B50"/>
    <w:rsid w:val="00980F8F"/>
    <w:rsid w:val="00990970"/>
    <w:rsid w:val="00994E6D"/>
    <w:rsid w:val="009A075C"/>
    <w:rsid w:val="009B04F6"/>
    <w:rsid w:val="009B454E"/>
    <w:rsid w:val="009C64BE"/>
    <w:rsid w:val="009D12C0"/>
    <w:rsid w:val="009D1750"/>
    <w:rsid w:val="009D4454"/>
    <w:rsid w:val="009D74C9"/>
    <w:rsid w:val="009D7B13"/>
    <w:rsid w:val="009D7C1F"/>
    <w:rsid w:val="009E397F"/>
    <w:rsid w:val="009E7E14"/>
    <w:rsid w:val="009F66B5"/>
    <w:rsid w:val="00A22946"/>
    <w:rsid w:val="00A23960"/>
    <w:rsid w:val="00A24998"/>
    <w:rsid w:val="00A262F1"/>
    <w:rsid w:val="00A266B3"/>
    <w:rsid w:val="00A30223"/>
    <w:rsid w:val="00A33324"/>
    <w:rsid w:val="00A43227"/>
    <w:rsid w:val="00A51D4C"/>
    <w:rsid w:val="00A61FC4"/>
    <w:rsid w:val="00A80DDE"/>
    <w:rsid w:val="00A83346"/>
    <w:rsid w:val="00A939BE"/>
    <w:rsid w:val="00A96250"/>
    <w:rsid w:val="00A97469"/>
    <w:rsid w:val="00AB11E3"/>
    <w:rsid w:val="00AB47C5"/>
    <w:rsid w:val="00AC2B04"/>
    <w:rsid w:val="00AC34F2"/>
    <w:rsid w:val="00AD2830"/>
    <w:rsid w:val="00AD3BEC"/>
    <w:rsid w:val="00B0727E"/>
    <w:rsid w:val="00B073E1"/>
    <w:rsid w:val="00B12C5F"/>
    <w:rsid w:val="00B20CBA"/>
    <w:rsid w:val="00B27901"/>
    <w:rsid w:val="00B3210E"/>
    <w:rsid w:val="00B33DCA"/>
    <w:rsid w:val="00B4049F"/>
    <w:rsid w:val="00B46A1E"/>
    <w:rsid w:val="00B50D1E"/>
    <w:rsid w:val="00B638C4"/>
    <w:rsid w:val="00B77BCD"/>
    <w:rsid w:val="00B800BD"/>
    <w:rsid w:val="00B939D9"/>
    <w:rsid w:val="00B96D77"/>
    <w:rsid w:val="00BB0C7F"/>
    <w:rsid w:val="00BB195C"/>
    <w:rsid w:val="00BB3D31"/>
    <w:rsid w:val="00BB64AE"/>
    <w:rsid w:val="00BC323B"/>
    <w:rsid w:val="00BC71C1"/>
    <w:rsid w:val="00BC7475"/>
    <w:rsid w:val="00BD751E"/>
    <w:rsid w:val="00BE44EF"/>
    <w:rsid w:val="00BF3788"/>
    <w:rsid w:val="00BF432F"/>
    <w:rsid w:val="00C00A79"/>
    <w:rsid w:val="00C02FE9"/>
    <w:rsid w:val="00C061FF"/>
    <w:rsid w:val="00C15082"/>
    <w:rsid w:val="00C32F6C"/>
    <w:rsid w:val="00C51B3E"/>
    <w:rsid w:val="00C60B7D"/>
    <w:rsid w:val="00C63928"/>
    <w:rsid w:val="00C7206D"/>
    <w:rsid w:val="00C8076B"/>
    <w:rsid w:val="00C81DB7"/>
    <w:rsid w:val="00C86347"/>
    <w:rsid w:val="00C93315"/>
    <w:rsid w:val="00C955EE"/>
    <w:rsid w:val="00CA1FF8"/>
    <w:rsid w:val="00CB080C"/>
    <w:rsid w:val="00CB2521"/>
    <w:rsid w:val="00CB6320"/>
    <w:rsid w:val="00CB7E3E"/>
    <w:rsid w:val="00CC2491"/>
    <w:rsid w:val="00CC3D1F"/>
    <w:rsid w:val="00CC6094"/>
    <w:rsid w:val="00CD23EC"/>
    <w:rsid w:val="00CD709B"/>
    <w:rsid w:val="00CF45D6"/>
    <w:rsid w:val="00CF5058"/>
    <w:rsid w:val="00CF5909"/>
    <w:rsid w:val="00D00464"/>
    <w:rsid w:val="00D047BD"/>
    <w:rsid w:val="00D070D2"/>
    <w:rsid w:val="00D1661C"/>
    <w:rsid w:val="00D16F19"/>
    <w:rsid w:val="00D35544"/>
    <w:rsid w:val="00D404A4"/>
    <w:rsid w:val="00D44726"/>
    <w:rsid w:val="00D501E1"/>
    <w:rsid w:val="00D5571D"/>
    <w:rsid w:val="00D557A3"/>
    <w:rsid w:val="00D55BBC"/>
    <w:rsid w:val="00D65BD6"/>
    <w:rsid w:val="00D66891"/>
    <w:rsid w:val="00D92B27"/>
    <w:rsid w:val="00D97127"/>
    <w:rsid w:val="00DB13AE"/>
    <w:rsid w:val="00DB4B6C"/>
    <w:rsid w:val="00DC5FF6"/>
    <w:rsid w:val="00DC683A"/>
    <w:rsid w:val="00DD18B2"/>
    <w:rsid w:val="00DD2370"/>
    <w:rsid w:val="00DE49C6"/>
    <w:rsid w:val="00DF24D9"/>
    <w:rsid w:val="00DF59FE"/>
    <w:rsid w:val="00E0636E"/>
    <w:rsid w:val="00E15558"/>
    <w:rsid w:val="00E2519F"/>
    <w:rsid w:val="00E549DC"/>
    <w:rsid w:val="00E56673"/>
    <w:rsid w:val="00E672E8"/>
    <w:rsid w:val="00E719EC"/>
    <w:rsid w:val="00E71BA5"/>
    <w:rsid w:val="00E82BD1"/>
    <w:rsid w:val="00E83B02"/>
    <w:rsid w:val="00E92027"/>
    <w:rsid w:val="00EA0139"/>
    <w:rsid w:val="00EA503B"/>
    <w:rsid w:val="00EB3D0E"/>
    <w:rsid w:val="00ED6268"/>
    <w:rsid w:val="00EE5CBC"/>
    <w:rsid w:val="00EF05F4"/>
    <w:rsid w:val="00EF239E"/>
    <w:rsid w:val="00EF4A5D"/>
    <w:rsid w:val="00EF4CC3"/>
    <w:rsid w:val="00F03133"/>
    <w:rsid w:val="00F105CB"/>
    <w:rsid w:val="00F127BA"/>
    <w:rsid w:val="00F17714"/>
    <w:rsid w:val="00F22AE6"/>
    <w:rsid w:val="00F24258"/>
    <w:rsid w:val="00F252AD"/>
    <w:rsid w:val="00F50953"/>
    <w:rsid w:val="00F60FF1"/>
    <w:rsid w:val="00F61371"/>
    <w:rsid w:val="00F80527"/>
    <w:rsid w:val="00F85334"/>
    <w:rsid w:val="00F910A8"/>
    <w:rsid w:val="00F93344"/>
    <w:rsid w:val="00FB6C98"/>
    <w:rsid w:val="00FC2791"/>
    <w:rsid w:val="00FC6EBA"/>
    <w:rsid w:val="00FE4783"/>
    <w:rsid w:val="00FF2EB4"/>
    <w:rsid w:val="00FF3CB4"/>
    <w:rsid w:val="00FF5E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81C5C"/>
  <w15:chartTrackingRefBased/>
  <w15:docId w15:val="{C872EE7C-792F-6249-8E25-0A56E52A0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00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1000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1000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1000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1000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1000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1000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1000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1000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000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1000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1000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1000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1000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1000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1000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1000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10008"/>
    <w:rPr>
      <w:rFonts w:eastAsiaTheme="majorEastAsia" w:cstheme="majorBidi"/>
      <w:color w:val="272727" w:themeColor="text1" w:themeTint="D8"/>
    </w:rPr>
  </w:style>
  <w:style w:type="paragraph" w:styleId="Title">
    <w:name w:val="Title"/>
    <w:basedOn w:val="Normal"/>
    <w:next w:val="Normal"/>
    <w:link w:val="TitleChar"/>
    <w:uiPriority w:val="10"/>
    <w:qFormat/>
    <w:rsid w:val="0031000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000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000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1000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1000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10008"/>
    <w:rPr>
      <w:i/>
      <w:iCs/>
      <w:color w:val="404040" w:themeColor="text1" w:themeTint="BF"/>
    </w:rPr>
  </w:style>
  <w:style w:type="paragraph" w:styleId="ListParagraph">
    <w:name w:val="List Paragraph"/>
    <w:basedOn w:val="Normal"/>
    <w:uiPriority w:val="34"/>
    <w:qFormat/>
    <w:rsid w:val="00310008"/>
    <w:pPr>
      <w:ind w:left="720"/>
      <w:contextualSpacing/>
    </w:pPr>
  </w:style>
  <w:style w:type="character" w:styleId="IntenseEmphasis">
    <w:name w:val="Intense Emphasis"/>
    <w:basedOn w:val="DefaultParagraphFont"/>
    <w:uiPriority w:val="21"/>
    <w:qFormat/>
    <w:rsid w:val="00310008"/>
    <w:rPr>
      <w:i/>
      <w:iCs/>
      <w:color w:val="0F4761" w:themeColor="accent1" w:themeShade="BF"/>
    </w:rPr>
  </w:style>
  <w:style w:type="paragraph" w:styleId="IntenseQuote">
    <w:name w:val="Intense Quote"/>
    <w:basedOn w:val="Normal"/>
    <w:next w:val="Normal"/>
    <w:link w:val="IntenseQuoteChar"/>
    <w:uiPriority w:val="30"/>
    <w:qFormat/>
    <w:rsid w:val="0031000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10008"/>
    <w:rPr>
      <w:i/>
      <w:iCs/>
      <w:color w:val="0F4761" w:themeColor="accent1" w:themeShade="BF"/>
    </w:rPr>
  </w:style>
  <w:style w:type="character" w:styleId="IntenseReference">
    <w:name w:val="Intense Reference"/>
    <w:basedOn w:val="DefaultParagraphFont"/>
    <w:uiPriority w:val="32"/>
    <w:qFormat/>
    <w:rsid w:val="00310008"/>
    <w:rPr>
      <w:b/>
      <w:bCs/>
      <w:smallCaps/>
      <w:color w:val="0F4761" w:themeColor="accent1" w:themeShade="BF"/>
      <w:spacing w:val="5"/>
    </w:rPr>
  </w:style>
  <w:style w:type="character" w:styleId="Emphasis">
    <w:name w:val="Emphasis"/>
    <w:basedOn w:val="DefaultParagraphFont"/>
    <w:uiPriority w:val="20"/>
    <w:qFormat/>
    <w:rsid w:val="009E7E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image" Target="media/image12.jpg"/><Relationship Id="rId10" Type="http://schemas.openxmlformats.org/officeDocument/2006/relationships/image" Target="media/image7.jpg"/><Relationship Id="rId19"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4</Pages>
  <Words>540</Words>
  <Characters>3082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Ellis</dc:creator>
  <cp:keywords/>
  <dc:description/>
  <cp:lastModifiedBy>Jo Evans</cp:lastModifiedBy>
  <cp:revision>3</cp:revision>
  <dcterms:created xsi:type="dcterms:W3CDTF">2025-10-13T13:39:00Z</dcterms:created>
  <dcterms:modified xsi:type="dcterms:W3CDTF">2025-10-13T14:03:00Z</dcterms:modified>
</cp:coreProperties>
</file>